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cnptec.ru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327CB8DC">
      <w:pPr>
        <w:jc w:val="both"/>
        <w:rPr>
          <w:rFonts w:ascii="Times New Roman" w:hAnsi="Times New Roman" w:cs="Times New Roman"/>
          <w:sz w:val="22"/>
          <w:szCs w:val="22"/>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eastAsiaTheme="minorEastAsia"/>
          <w:color w:val="auto"/>
          <w:u w:val="none"/>
          <w:lang w:val="en-US" w:eastAsia="ru-RU"/>
        </w:rPr>
        <w:t>cnptec.ru</w:t>
      </w:r>
      <w:bookmarkStart w:id="1" w:name="_GoBack"/>
      <w:bookmarkEnd w:id="1"/>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F598BBBD"/>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2026-02-21T22:56:22Z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